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710D1D" w14:textId="77777777" w:rsidR="004A76C7" w:rsidRDefault="004A76C7" w:rsidP="00425E49">
      <w:pPr>
        <w:spacing w:after="0" w:line="240" w:lineRule="auto"/>
        <w:jc w:val="center"/>
        <w:rPr>
          <w:b/>
          <w:bCs/>
        </w:rPr>
      </w:pPr>
    </w:p>
    <w:p w14:paraId="44963FF5" w14:textId="364AB791" w:rsidR="009D0BB7" w:rsidRPr="00DA3280" w:rsidRDefault="009D0BB7" w:rsidP="00425E49">
      <w:pPr>
        <w:spacing w:after="0" w:line="240" w:lineRule="auto"/>
        <w:jc w:val="center"/>
        <w:rPr>
          <w:b/>
          <w:bCs/>
        </w:rPr>
      </w:pPr>
      <w:r w:rsidRPr="00DA3280">
        <w:rPr>
          <w:b/>
          <w:bCs/>
        </w:rPr>
        <w:t>ASSEMBLEIA GERAL</w:t>
      </w:r>
      <w:r w:rsidR="004F4F90" w:rsidRPr="00DA3280">
        <w:rPr>
          <w:b/>
          <w:bCs/>
        </w:rPr>
        <w:t xml:space="preserve"> ORDINÁRIA</w:t>
      </w:r>
    </w:p>
    <w:p w14:paraId="700FCBF9" w14:textId="5F03B6EF" w:rsidR="009D0BB7" w:rsidRPr="00DA3280" w:rsidRDefault="009D0BB7" w:rsidP="00425E49">
      <w:pPr>
        <w:spacing w:after="0" w:line="240" w:lineRule="auto"/>
        <w:jc w:val="center"/>
        <w:rPr>
          <w:b/>
          <w:bCs/>
        </w:rPr>
      </w:pPr>
      <w:r w:rsidRPr="00DA3280">
        <w:rPr>
          <w:b/>
          <w:bCs/>
        </w:rPr>
        <w:t>UVE – Associação de Utilizadores de Veículos Elétricos</w:t>
      </w:r>
    </w:p>
    <w:p w14:paraId="379D8166" w14:textId="77777777" w:rsidR="00425E49" w:rsidRDefault="00425E49" w:rsidP="00425E49">
      <w:pPr>
        <w:spacing w:after="0"/>
      </w:pPr>
    </w:p>
    <w:p w14:paraId="5249B226" w14:textId="77777777" w:rsidR="00425E49" w:rsidRDefault="00425E49" w:rsidP="00425E49">
      <w:pPr>
        <w:spacing w:after="0"/>
      </w:pPr>
    </w:p>
    <w:p w14:paraId="04E75FD0" w14:textId="77777777" w:rsidR="00425E49" w:rsidRDefault="00425E49" w:rsidP="00425E49">
      <w:pPr>
        <w:spacing w:after="0"/>
      </w:pPr>
    </w:p>
    <w:p w14:paraId="752A623A" w14:textId="70443D0F" w:rsidR="00425E49" w:rsidRDefault="00425E49" w:rsidP="00425E49">
      <w:pPr>
        <w:spacing w:after="0"/>
      </w:pPr>
      <w:r>
        <w:t>Exmo. Senhor</w:t>
      </w:r>
    </w:p>
    <w:p w14:paraId="3B536FAD" w14:textId="77777777" w:rsidR="00425E49" w:rsidRDefault="00425E49" w:rsidP="00425E49">
      <w:pPr>
        <w:spacing w:after="0"/>
      </w:pPr>
      <w:r>
        <w:t>Presidente da Mesa da Assembleia Geral da</w:t>
      </w:r>
    </w:p>
    <w:p w14:paraId="3071FD20" w14:textId="1ABD1F3C" w:rsidR="007711A2" w:rsidRDefault="00425E49" w:rsidP="00DA3280">
      <w:pPr>
        <w:spacing w:after="0"/>
      </w:pPr>
      <w:r>
        <w:t>UVE – Associação de Utilizadores de Veículos Elétricos</w:t>
      </w:r>
    </w:p>
    <w:p w14:paraId="68F27ADC" w14:textId="77777777" w:rsidR="007711A2" w:rsidRDefault="007711A2" w:rsidP="00DA3280">
      <w:pPr>
        <w:spacing w:after="0"/>
      </w:pPr>
    </w:p>
    <w:p w14:paraId="56678217" w14:textId="77777777" w:rsidR="006E567C" w:rsidRDefault="006E567C" w:rsidP="00DA3280">
      <w:pPr>
        <w:spacing w:after="0"/>
      </w:pPr>
    </w:p>
    <w:p w14:paraId="7AF1A423" w14:textId="437275AE" w:rsidR="00DA3280" w:rsidRDefault="00DA3280" w:rsidP="006E567C">
      <w:pPr>
        <w:spacing w:after="0" w:line="360" w:lineRule="auto"/>
        <w:jc w:val="both"/>
      </w:pPr>
      <w:r>
        <w:t>(</w:t>
      </w:r>
      <w:r w:rsidRPr="00C1106D">
        <w:rPr>
          <w:b/>
          <w:bCs/>
        </w:rPr>
        <w:t>NOME DO</w:t>
      </w:r>
      <w:r w:rsidR="006E567C" w:rsidRPr="00C1106D">
        <w:rPr>
          <w:b/>
          <w:bCs/>
        </w:rPr>
        <w:t>/A</w:t>
      </w:r>
      <w:r w:rsidRPr="00C1106D">
        <w:rPr>
          <w:b/>
          <w:bCs/>
        </w:rPr>
        <w:t xml:space="preserve"> ASSOCIADO</w:t>
      </w:r>
      <w:r w:rsidR="006E567C" w:rsidRPr="00C1106D">
        <w:rPr>
          <w:b/>
          <w:bCs/>
        </w:rPr>
        <w:t>/A</w:t>
      </w:r>
      <w:r w:rsidRPr="00C1106D">
        <w:rPr>
          <w:b/>
          <w:bCs/>
        </w:rPr>
        <w:t xml:space="preserve"> QUE </w:t>
      </w:r>
      <w:r w:rsidR="006E567C" w:rsidRPr="00C1106D">
        <w:rPr>
          <w:b/>
          <w:bCs/>
        </w:rPr>
        <w:t>SERÁ</w:t>
      </w:r>
      <w:r w:rsidRPr="00C1106D">
        <w:rPr>
          <w:b/>
          <w:bCs/>
        </w:rPr>
        <w:t xml:space="preserve"> REPRESENTA</w:t>
      </w:r>
      <w:r w:rsidR="006E567C" w:rsidRPr="00C1106D">
        <w:rPr>
          <w:b/>
          <w:bCs/>
        </w:rPr>
        <w:t>DO/A</w:t>
      </w:r>
      <w:r w:rsidRPr="00C1106D">
        <w:rPr>
          <w:b/>
          <w:bCs/>
        </w:rPr>
        <w:t xml:space="preserve"> POR TERCEIROS</w:t>
      </w:r>
      <w:r>
        <w:t>), Associado/a N</w:t>
      </w:r>
      <w:r w:rsidR="003550B5">
        <w:t>º (</w:t>
      </w:r>
      <w:r w:rsidR="003550B5" w:rsidRPr="00C1106D">
        <w:rPr>
          <w:b/>
          <w:bCs/>
        </w:rPr>
        <w:t>00000</w:t>
      </w:r>
      <w:r w:rsidR="003550B5">
        <w:t>),</w:t>
      </w:r>
      <w:r w:rsidR="00025B8B">
        <w:t xml:space="preserve"> </w:t>
      </w:r>
      <w:r w:rsidR="009D2226">
        <w:t xml:space="preserve">com o </w:t>
      </w:r>
      <w:r w:rsidR="00A722E8" w:rsidRPr="00A722E8">
        <w:t xml:space="preserve">número de identificação </w:t>
      </w:r>
      <w:r w:rsidR="00A722E8">
        <w:t>(</w:t>
      </w:r>
      <w:r w:rsidR="00A722E8" w:rsidRPr="00A722E8">
        <w:t xml:space="preserve">fiscal </w:t>
      </w:r>
      <w:r w:rsidR="00A722E8">
        <w:t xml:space="preserve">/ </w:t>
      </w:r>
      <w:r w:rsidR="00A722E8" w:rsidRPr="00A722E8">
        <w:t>pessoa coletiva</w:t>
      </w:r>
      <w:r w:rsidR="00A722E8">
        <w:t xml:space="preserve">) </w:t>
      </w:r>
      <w:r w:rsidR="00025B8B">
        <w:t xml:space="preserve">N.º </w:t>
      </w:r>
      <w:r w:rsidR="000A648A">
        <w:rPr>
          <w:b/>
          <w:bCs/>
        </w:rPr>
        <w:t>000000000</w:t>
      </w:r>
      <w:r w:rsidR="00C611B5">
        <w:t xml:space="preserve">, </w:t>
      </w:r>
      <w:r>
        <w:t>vem por este meio nomear seu representante</w:t>
      </w:r>
      <w:r w:rsidR="007711A2">
        <w:t xml:space="preserve"> </w:t>
      </w:r>
      <w:r w:rsidR="00994676">
        <w:t>(</w:t>
      </w:r>
      <w:r w:rsidR="00994676" w:rsidRPr="00C1106D">
        <w:rPr>
          <w:b/>
          <w:bCs/>
        </w:rPr>
        <w:t>NOME</w:t>
      </w:r>
      <w:r w:rsidR="00C1106D" w:rsidRPr="00C1106D">
        <w:rPr>
          <w:b/>
          <w:bCs/>
        </w:rPr>
        <w:t xml:space="preserve"> </w:t>
      </w:r>
      <w:r w:rsidR="00994676" w:rsidRPr="00C1106D">
        <w:rPr>
          <w:b/>
          <w:bCs/>
        </w:rPr>
        <w:t>D</w:t>
      </w:r>
      <w:r w:rsidR="00C1106D" w:rsidRPr="00C1106D">
        <w:rPr>
          <w:b/>
          <w:bCs/>
        </w:rPr>
        <w:t xml:space="preserve">O </w:t>
      </w:r>
      <w:r w:rsidR="00994676" w:rsidRPr="00C1106D">
        <w:rPr>
          <w:b/>
          <w:bCs/>
        </w:rPr>
        <w:t>REPRESENTA</w:t>
      </w:r>
      <w:r w:rsidR="00C1106D" w:rsidRPr="00C1106D">
        <w:rPr>
          <w:b/>
          <w:bCs/>
        </w:rPr>
        <w:t>NTE</w:t>
      </w:r>
      <w:r w:rsidR="00994676">
        <w:t>)</w:t>
      </w:r>
      <w:r>
        <w:t xml:space="preserve"> a quem confere poderes para, em seu nome, apreciar, discutir, propor e votar, no sentido que entender mais conveniente, sobre todos os assuntos da ordem </w:t>
      </w:r>
      <w:r w:rsidR="002A6AB0">
        <w:t>de trabalhos</w:t>
      </w:r>
      <w:r>
        <w:t xml:space="preserve"> da Assembleia Geral da UVE – Associação de Utilizadores de Veículos Elétricos, convocada para o dia </w:t>
      </w:r>
      <w:r w:rsidR="00994676">
        <w:t>(</w:t>
      </w:r>
      <w:r w:rsidR="00994676" w:rsidRPr="00C1106D">
        <w:rPr>
          <w:b/>
          <w:bCs/>
        </w:rPr>
        <w:t>DATA DA ASSEMBLEIA</w:t>
      </w:r>
      <w:r w:rsidR="00994676">
        <w:t>)</w:t>
      </w:r>
      <w:r>
        <w:t>.</w:t>
      </w:r>
    </w:p>
    <w:p w14:paraId="34B98B06" w14:textId="77777777" w:rsidR="007711A2" w:rsidRDefault="007711A2" w:rsidP="006E567C">
      <w:pPr>
        <w:spacing w:after="0" w:line="360" w:lineRule="auto"/>
        <w:jc w:val="both"/>
      </w:pPr>
    </w:p>
    <w:p w14:paraId="2332DD1C" w14:textId="632B84C5" w:rsidR="00DA3280" w:rsidRDefault="00DA3280" w:rsidP="006E567C">
      <w:pPr>
        <w:spacing w:after="0" w:line="360" w:lineRule="auto"/>
        <w:jc w:val="both"/>
      </w:pPr>
      <w:r>
        <w:t>Pela presente, confere ainda poderes para o representante acima indicado votar no sentido que julgue satisfazer melhor os interesses do signatário no caso de serem apresentadas novas propostas de deliberação sobre os assuntos da ordem d</w:t>
      </w:r>
      <w:r w:rsidR="0049560E">
        <w:t xml:space="preserve">e trabalhos </w:t>
      </w:r>
      <w:r>
        <w:t>ou de surgirem circunstâncias imprevistas no decurso da Assembleia Geral.</w:t>
      </w:r>
    </w:p>
    <w:p w14:paraId="58B7F92F" w14:textId="77777777" w:rsidR="00DA3280" w:rsidRDefault="00DA3280" w:rsidP="006E567C">
      <w:pPr>
        <w:spacing w:after="0" w:line="360" w:lineRule="auto"/>
        <w:jc w:val="both"/>
      </w:pPr>
    </w:p>
    <w:p w14:paraId="29D95D0A" w14:textId="77777777" w:rsidR="00DA3280" w:rsidRDefault="00DA3280" w:rsidP="006E567C">
      <w:pPr>
        <w:spacing w:after="0" w:line="360" w:lineRule="auto"/>
        <w:jc w:val="both"/>
      </w:pPr>
    </w:p>
    <w:p w14:paraId="2C71FA95" w14:textId="6CDE7FF2" w:rsidR="00DA3280" w:rsidRDefault="00DA3280" w:rsidP="006E567C">
      <w:pPr>
        <w:spacing w:after="0" w:line="360" w:lineRule="auto"/>
        <w:jc w:val="both"/>
      </w:pPr>
      <w:r>
        <w:t>(LOCAL), (DIA) de (MÊS) de (ANO)</w:t>
      </w:r>
    </w:p>
    <w:p w14:paraId="469B9416" w14:textId="77777777" w:rsidR="00DA3280" w:rsidRDefault="00DA3280" w:rsidP="00DA3280">
      <w:pPr>
        <w:spacing w:after="0"/>
      </w:pPr>
    </w:p>
    <w:p w14:paraId="0D8EC695" w14:textId="77777777" w:rsidR="00DA3280" w:rsidRDefault="00DA3280" w:rsidP="00DA3280">
      <w:pPr>
        <w:spacing w:after="0"/>
      </w:pPr>
    </w:p>
    <w:p w14:paraId="6FBC3DA9" w14:textId="77777777" w:rsidR="00DA3280" w:rsidRDefault="00DA3280" w:rsidP="00DA3280">
      <w:pPr>
        <w:spacing w:after="0"/>
      </w:pPr>
    </w:p>
    <w:p w14:paraId="5E53B578" w14:textId="77777777" w:rsidR="00DA3280" w:rsidRPr="00DA3280" w:rsidRDefault="00DA3280" w:rsidP="00DA3280">
      <w:pPr>
        <w:spacing w:after="0"/>
      </w:pPr>
    </w:p>
    <w:p w14:paraId="6C0E63B7" w14:textId="77777777" w:rsidR="009F100F" w:rsidRDefault="009F100F" w:rsidP="009F100F">
      <w:pPr>
        <w:spacing w:after="0" w:line="240" w:lineRule="auto"/>
        <w:rPr>
          <w:rFonts w:cstheme="minorHAnsi"/>
        </w:rPr>
      </w:pPr>
    </w:p>
    <w:p w14:paraId="7F146660" w14:textId="77777777" w:rsidR="009F100F" w:rsidRDefault="009F100F" w:rsidP="009F100F">
      <w:pPr>
        <w:spacing w:after="0" w:line="240" w:lineRule="auto"/>
        <w:rPr>
          <w:rFonts w:cstheme="minorHAnsi"/>
        </w:rPr>
      </w:pPr>
    </w:p>
    <w:p w14:paraId="4CA87DAA" w14:textId="77777777" w:rsidR="009F100F" w:rsidRDefault="009F100F" w:rsidP="009F100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278"/>
      </w:tblGrid>
      <w:tr w:rsidR="00A7555B" w14:paraId="64B15238" w14:textId="77777777" w:rsidTr="00B846E9">
        <w:trPr>
          <w:trHeight w:val="1061"/>
          <w:jc w:val="center"/>
        </w:trPr>
        <w:tc>
          <w:tcPr>
            <w:tcW w:w="6238" w:type="dxa"/>
            <w:tcBorders>
              <w:top w:val="single" w:sz="4" w:space="0" w:color="auto"/>
            </w:tcBorders>
          </w:tcPr>
          <w:p w14:paraId="76E9C848" w14:textId="35374E94" w:rsidR="00A7555B" w:rsidRPr="00780838" w:rsidRDefault="00A7555B" w:rsidP="00472A9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780838">
              <w:rPr>
                <w:rFonts w:cstheme="minorHAnsi"/>
                <w:sz w:val="20"/>
                <w:szCs w:val="20"/>
              </w:rPr>
              <w:t>(</w:t>
            </w:r>
            <w:r w:rsidR="00B846E9">
              <w:rPr>
                <w:rFonts w:cstheme="minorHAnsi"/>
                <w:sz w:val="20"/>
                <w:szCs w:val="20"/>
              </w:rPr>
              <w:t xml:space="preserve">Assinatura </w:t>
            </w:r>
            <w:r w:rsidR="009150E0">
              <w:rPr>
                <w:rFonts w:cstheme="minorHAnsi"/>
                <w:sz w:val="20"/>
                <w:szCs w:val="20"/>
              </w:rPr>
              <w:t>conforme Bilhete de Identidade ou Cartão do Cidadão</w:t>
            </w:r>
            <w:r w:rsidRPr="00780838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78" w:type="dxa"/>
          </w:tcPr>
          <w:p w14:paraId="01B57715" w14:textId="77777777" w:rsidR="00A7555B" w:rsidRPr="00780838" w:rsidRDefault="00A7555B" w:rsidP="00472A9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11A04AEA" w14:textId="7CE45317" w:rsidR="009F100F" w:rsidRDefault="009F100F" w:rsidP="009F100F">
      <w:pPr>
        <w:rPr>
          <w:rFonts w:cstheme="minorHAnsi"/>
        </w:rPr>
      </w:pPr>
    </w:p>
    <w:sectPr w:rsidR="009F100F">
      <w:headerReference w:type="default" r:id="rId8"/>
      <w:footerReference w:type="default" r:id="rId9"/>
      <w:pgSz w:w="11906" w:h="16838"/>
      <w:pgMar w:top="1440" w:right="1080" w:bottom="1440" w:left="1080" w:header="28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55F26" w14:textId="77777777" w:rsidR="004D75BB" w:rsidRDefault="004D75BB">
      <w:pPr>
        <w:spacing w:after="0" w:line="240" w:lineRule="auto"/>
      </w:pPr>
      <w:r>
        <w:separator/>
      </w:r>
    </w:p>
  </w:endnote>
  <w:endnote w:type="continuationSeparator" w:id="0">
    <w:p w14:paraId="4F59FFFD" w14:textId="77777777" w:rsidR="004D75BB" w:rsidRDefault="004D7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D248" w14:textId="77777777" w:rsidR="00872D5F" w:rsidRDefault="00872D5F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p w14:paraId="724DD250" w14:textId="77777777" w:rsidR="00872D5F" w:rsidRDefault="00872D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2EB14" w14:textId="77777777" w:rsidR="004D75BB" w:rsidRDefault="004D75BB">
      <w:pPr>
        <w:spacing w:after="0" w:line="240" w:lineRule="auto"/>
      </w:pPr>
      <w:r>
        <w:separator/>
      </w:r>
    </w:p>
  </w:footnote>
  <w:footnote w:type="continuationSeparator" w:id="0">
    <w:p w14:paraId="4AFA3DC2" w14:textId="77777777" w:rsidR="004D75BB" w:rsidRDefault="004D7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4DD244" w14:textId="77777777" w:rsidR="00872D5F" w:rsidRDefault="00872D5F">
    <w:pPr>
      <w:widowControl w:val="0"/>
      <w:pBdr>
        <w:top w:val="nil"/>
        <w:left w:val="nil"/>
        <w:bottom w:val="nil"/>
        <w:right w:val="nil"/>
        <w:between w:val="nil"/>
      </w:pBdr>
      <w:spacing w:after="0"/>
    </w:pPr>
  </w:p>
  <w:p w14:paraId="724DD247" w14:textId="77777777" w:rsidR="00872D5F" w:rsidRDefault="00872D5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136B97"/>
    <w:multiLevelType w:val="hybridMultilevel"/>
    <w:tmpl w:val="9740E078"/>
    <w:lvl w:ilvl="0" w:tplc="DE8A1008">
      <w:start w:val="1"/>
      <w:numFmt w:val="decimal"/>
      <w:lvlText w:val="%1."/>
      <w:lvlJc w:val="left"/>
      <w:pPr>
        <w:ind w:left="1068" w:hanging="360"/>
      </w:pPr>
      <w:rPr>
        <w:rFonts w:ascii="Calibri" w:eastAsia="Calibri" w:hAnsi="Calibri" w:cs="Calibri" w:hint="default"/>
        <w:b/>
        <w:color w:val="242424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3FB946"/>
    <w:multiLevelType w:val="hybridMultilevel"/>
    <w:tmpl w:val="88A6B4A0"/>
    <w:lvl w:ilvl="0" w:tplc="CC1E36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20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E07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B2E2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82D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3CF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42A7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E601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B8B9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65BB8"/>
    <w:multiLevelType w:val="hybridMultilevel"/>
    <w:tmpl w:val="D4848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5BBC0"/>
    <w:multiLevelType w:val="hybridMultilevel"/>
    <w:tmpl w:val="17A68066"/>
    <w:lvl w:ilvl="0" w:tplc="47C4A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0426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463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96C4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4240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5655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CC27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9489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2827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03766">
    <w:abstractNumId w:val="3"/>
  </w:num>
  <w:num w:numId="2" w16cid:durableId="525095484">
    <w:abstractNumId w:val="1"/>
  </w:num>
  <w:num w:numId="3" w16cid:durableId="1719545663">
    <w:abstractNumId w:val="2"/>
  </w:num>
  <w:num w:numId="4" w16cid:durableId="1426532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D5F"/>
    <w:rsid w:val="00025B8B"/>
    <w:rsid w:val="0003691A"/>
    <w:rsid w:val="000923E8"/>
    <w:rsid w:val="000A648A"/>
    <w:rsid w:val="000F26C4"/>
    <w:rsid w:val="002A0DE1"/>
    <w:rsid w:val="002A6AB0"/>
    <w:rsid w:val="003550B5"/>
    <w:rsid w:val="003740CC"/>
    <w:rsid w:val="00425E49"/>
    <w:rsid w:val="0049560E"/>
    <w:rsid w:val="004A76C7"/>
    <w:rsid w:val="004D75BB"/>
    <w:rsid w:val="004F4F90"/>
    <w:rsid w:val="00515B1E"/>
    <w:rsid w:val="006E567C"/>
    <w:rsid w:val="007711A2"/>
    <w:rsid w:val="007849AA"/>
    <w:rsid w:val="0083700D"/>
    <w:rsid w:val="008453EC"/>
    <w:rsid w:val="00872D5F"/>
    <w:rsid w:val="009150E0"/>
    <w:rsid w:val="009247B7"/>
    <w:rsid w:val="00994676"/>
    <w:rsid w:val="009D0BB7"/>
    <w:rsid w:val="009D2226"/>
    <w:rsid w:val="009F100F"/>
    <w:rsid w:val="00A722E8"/>
    <w:rsid w:val="00A7555B"/>
    <w:rsid w:val="00B846E9"/>
    <w:rsid w:val="00C1106D"/>
    <w:rsid w:val="00C611B5"/>
    <w:rsid w:val="00CA6E00"/>
    <w:rsid w:val="00DA3280"/>
    <w:rsid w:val="00DC005C"/>
    <w:rsid w:val="00EF0B4A"/>
    <w:rsid w:val="051F1DF7"/>
    <w:rsid w:val="11A92623"/>
    <w:rsid w:val="181FA917"/>
    <w:rsid w:val="1A8DE502"/>
    <w:rsid w:val="1D1A2A0C"/>
    <w:rsid w:val="2DE39714"/>
    <w:rsid w:val="311B37D6"/>
    <w:rsid w:val="454396F8"/>
    <w:rsid w:val="490F7E33"/>
    <w:rsid w:val="4AC7030F"/>
    <w:rsid w:val="4BB2D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24DD240"/>
  <w15:docId w15:val="{D1207FB9-0B9E-F74F-9B0D-06E14E1B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F3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3CC6"/>
  </w:style>
  <w:style w:type="paragraph" w:styleId="Footer">
    <w:name w:val="footer"/>
    <w:basedOn w:val="Normal"/>
    <w:link w:val="FooterChar"/>
    <w:uiPriority w:val="99"/>
    <w:unhideWhenUsed/>
    <w:rsid w:val="00BF3C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3CC6"/>
  </w:style>
  <w:style w:type="paragraph" w:styleId="BalloonText">
    <w:name w:val="Balloon Text"/>
    <w:basedOn w:val="Normal"/>
    <w:link w:val="BalloonTextChar"/>
    <w:uiPriority w:val="99"/>
    <w:semiHidden/>
    <w:unhideWhenUsed/>
    <w:rsid w:val="00BF3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04C7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E2043F"/>
    <w:pPr>
      <w:spacing w:after="0" w:line="240" w:lineRule="auto"/>
    </w:pPr>
    <w:rPr>
      <w:rFonts w:eastAsiaTheme="minorEastAsia"/>
      <w:lang w:eastAsia="pt-PT"/>
    </w:rPr>
  </w:style>
  <w:style w:type="character" w:customStyle="1" w:styleId="NoSpacingChar">
    <w:name w:val="No Spacing Char"/>
    <w:basedOn w:val="DefaultParagraphFont"/>
    <w:link w:val="NoSpacing"/>
    <w:uiPriority w:val="1"/>
    <w:rsid w:val="00E2043F"/>
    <w:rPr>
      <w:rFonts w:eastAsiaTheme="minorEastAsia"/>
      <w:lang w:eastAsia="pt-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0F26C4"/>
    <w:pPr>
      <w:ind w:left="720"/>
      <w:contextualSpacing/>
    </w:pPr>
  </w:style>
  <w:style w:type="paragraph" w:customStyle="1" w:styleId="Predefinio">
    <w:name w:val="Predefinição"/>
    <w:rsid w:val="009F100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69hsoyL6NhO4Ree8luUuV9qdLOQ==">AMUW2mW1tUGVtebEmihjJzNQJoGB6M1vbMOATBr0spBHgW9ppGCK1OJb/zct8HSv2l/SpYDQCYeTWzGSLz+3BTqTDlSGVwF5+SIp2zm73PCmaY2SmtOhx0Q=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Isidoro</dc:creator>
  <cp:lastModifiedBy>Marina Nascimento</cp:lastModifiedBy>
  <cp:revision>33</cp:revision>
  <dcterms:created xsi:type="dcterms:W3CDTF">2015-12-04T10:07:00Z</dcterms:created>
  <dcterms:modified xsi:type="dcterms:W3CDTF">2024-11-18T12:46:00Z</dcterms:modified>
</cp:coreProperties>
</file>